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Статья 127.1. Торговля людьми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08.12.2003 N 162-ФЗ)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 Купля-продажа человека, иные сделки в отношении человека, а равно совершенные в целях его эксплуатации вербовка, перевозка, передача, укрывательство или получение -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наказываются принудительными работами на срок до пяти лет либо лишением свободы на срок до шести лет.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07.12.2011 N 420-ФЗ)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первая в ред. Федерального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25.11.2008 N 218-ФЗ)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 Те же деяния, совершенные: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25.11.2008 N 218-ФЗ)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а) в отношении двух или более лиц;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б) в отношении несовершеннолетнего;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29.02.2012 N 14-ФЗ)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в) лицом с использованием своего служебного положения;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г) с перемещением потерпевшего через Государственную границу Российской Федерации или с незаконным удержанием его за границей;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д) с использованием поддельных документов, а равно с изъятием, сокрытием либо уничтожением документов, удостоверяющих личность потерпевшего;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е) с применением насилия или с угрозой его применения;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ж) в целях изъятия у потерпевшего органов или тканей;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25.11.2008 N 218-ФЗ)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з) в отношении лица, заведомо для виновного находящегося в беспомощном состоянии либо в материальной или иной зависимости от виновного;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"з"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25.11.2008 N 218-ФЗ)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и) в отношении женщины, заведомо для виновного находящейся в состоянии беременности, -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"и"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25.11.2008 N 218-ФЗ)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такового.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29.02.2012 N 14-ФЗ)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Деяния, предусмотренные </w:t>
      </w:r>
      <w:hyperlink r:id="rId14" w:history="1">
        <w:r>
          <w:rPr>
            <w:rFonts w:ascii="Calibri" w:hAnsi="Calibri" w:cs="Calibri"/>
            <w:color w:val="0000FF"/>
          </w:rPr>
          <w:t>частями первой</w:t>
        </w:r>
      </w:hyperlink>
      <w:r>
        <w:rPr>
          <w:rFonts w:ascii="Calibri" w:hAnsi="Calibri" w:cs="Calibri"/>
        </w:rPr>
        <w:t xml:space="preserve"> или </w:t>
      </w:r>
      <w:hyperlink r:id="rId15" w:history="1">
        <w:r>
          <w:rPr>
            <w:rFonts w:ascii="Calibri" w:hAnsi="Calibri" w:cs="Calibri"/>
            <w:color w:val="0000FF"/>
          </w:rPr>
          <w:t>второй</w:t>
        </w:r>
      </w:hyperlink>
      <w:r>
        <w:rPr>
          <w:rFonts w:ascii="Calibri" w:hAnsi="Calibri" w:cs="Calibri"/>
        </w:rPr>
        <w:t xml:space="preserve"> настоящей статьи: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а) повлекшие по неосторожности смерть, причинение тяжкого вреда здоровью потерпевшего или иные тяжкие последствия;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б) совершенные способом, опасным для жизни и здоровья многих людей;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proofErr w:type="gramStart"/>
      <w:r>
        <w:rPr>
          <w:rFonts w:ascii="Calibri" w:hAnsi="Calibri" w:cs="Calibri"/>
        </w:rPr>
        <w:t>совершенные</w:t>
      </w:r>
      <w:proofErr w:type="gramEnd"/>
      <w:r>
        <w:rPr>
          <w:rFonts w:ascii="Calibri" w:hAnsi="Calibri" w:cs="Calibri"/>
        </w:rPr>
        <w:t xml:space="preserve"> организованной группой, -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наказываются лишением свободы </w:t>
      </w:r>
      <w:proofErr w:type="gramStart"/>
      <w:r>
        <w:rPr>
          <w:rFonts w:ascii="Calibri" w:hAnsi="Calibri" w:cs="Calibri"/>
        </w:rPr>
        <w:t>на срок от восьми до пятнадцати лет с ограничением свободы на срок</w:t>
      </w:r>
      <w:proofErr w:type="gramEnd"/>
      <w:r>
        <w:rPr>
          <w:rFonts w:ascii="Calibri" w:hAnsi="Calibri" w:cs="Calibri"/>
        </w:rPr>
        <w:t xml:space="preserve"> до двух лет либо без такового.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27.12.2009 N 377-ФЗ)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Примечания. 1. Лицо, впервые совершившее деяния, предусмотренные </w:t>
      </w:r>
      <w:hyperlink r:id="rId17" w:history="1">
        <w:r>
          <w:rPr>
            <w:rFonts w:ascii="Calibri" w:hAnsi="Calibri" w:cs="Calibri"/>
            <w:color w:val="0000FF"/>
          </w:rPr>
          <w:t>частью первой</w:t>
        </w:r>
      </w:hyperlink>
      <w:r>
        <w:rPr>
          <w:rFonts w:ascii="Calibri" w:hAnsi="Calibri" w:cs="Calibri"/>
        </w:rPr>
        <w:t xml:space="preserve"> или </w:t>
      </w:r>
      <w:hyperlink r:id="rId18" w:history="1">
        <w:r>
          <w:rPr>
            <w:rFonts w:ascii="Calibri" w:hAnsi="Calibri" w:cs="Calibri"/>
            <w:color w:val="0000FF"/>
          </w:rPr>
          <w:t>пунктом "а"</w:t>
        </w:r>
      </w:hyperlink>
      <w:r>
        <w:rPr>
          <w:rFonts w:ascii="Calibri" w:hAnsi="Calibri" w:cs="Calibri"/>
        </w:rPr>
        <w:t xml:space="preserve"> части второй настоящей статьи, добровольно освободившее потерпевшего и способствовавшее раскрытию совершенного преступления, освобождается от уголовной ответственности, если в его действиях не содержится иного состава преступления.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25.11.2008 N 218-ФЗ)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 Под эксплуатацией человека в настоящей статье понимаются использование занятия проституцией другими лицами и иные формы сексуальной эксплуатации, рабский труд (услуги), подневольное состояние.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21.07.2004 N 73-ФЗ)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Статья 127.2. Использование рабского труда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2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08.12.2003 N 162-ФЗ)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 Использование труда человека, в отношении которого осуществляются полномочия, присущие праву собственности, в случае, если лицо по не зависящим от него причинам не может отказаться от выполнения работ (услуг), -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наказывается принудительными работами на срок до пяти лет либо лишением свободы на тот же срок.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07.12.2011 N 420-ФЗ)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 То же деяние, совершенное: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а) в отношении двух или более лиц;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б) в отношении несовершеннолетнего;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29.02.2012 N 14-ФЗ)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в) лицом с использованием своего служебного положения;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г) с применением шантажа, насилия или с угрозой его применения;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д) с изъятием, сокрытием либо уничтожением документов, удостоверяющих личность потерпевшего, -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наказывается принудительными работами на срок до пяти лет либо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такового.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29.02.2012 N 14-ФЗ)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Деяния, предусмотренные </w:t>
      </w:r>
      <w:hyperlink r:id="rId25" w:history="1">
        <w:r>
          <w:rPr>
            <w:rFonts w:ascii="Calibri" w:hAnsi="Calibri" w:cs="Calibri"/>
            <w:color w:val="0000FF"/>
          </w:rPr>
          <w:t>частями первой</w:t>
        </w:r>
      </w:hyperlink>
      <w:r>
        <w:rPr>
          <w:rFonts w:ascii="Calibri" w:hAnsi="Calibri" w:cs="Calibri"/>
        </w:rPr>
        <w:t xml:space="preserve"> или </w:t>
      </w:r>
      <w:hyperlink r:id="rId26" w:history="1">
        <w:r>
          <w:rPr>
            <w:rFonts w:ascii="Calibri" w:hAnsi="Calibri" w:cs="Calibri"/>
            <w:color w:val="0000FF"/>
          </w:rPr>
          <w:t>второй</w:t>
        </w:r>
      </w:hyperlink>
      <w:r>
        <w:rPr>
          <w:rFonts w:ascii="Calibri" w:hAnsi="Calibri" w:cs="Calibri"/>
        </w:rPr>
        <w:t xml:space="preserve"> настоящей статьи, повлекшие по неосторожности смерть, причинение тяжкого вреда здоровью потерпевшего или иные тяжкие </w:t>
      </w:r>
      <w:bookmarkStart w:id="0" w:name="_GoBack"/>
      <w:bookmarkEnd w:id="0"/>
      <w:r>
        <w:rPr>
          <w:rFonts w:ascii="Calibri" w:hAnsi="Calibri" w:cs="Calibri"/>
        </w:rPr>
        <w:t>последствия либо совершенные организованной группой, -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наказываются лишением свободы </w:t>
      </w:r>
      <w:proofErr w:type="gramStart"/>
      <w:r>
        <w:rPr>
          <w:rFonts w:ascii="Calibri" w:hAnsi="Calibri" w:cs="Calibri"/>
        </w:rPr>
        <w:t>на срок от восьми до пятнадцати лет с ограничением свободы на срок</w:t>
      </w:r>
      <w:proofErr w:type="gramEnd"/>
      <w:r>
        <w:rPr>
          <w:rFonts w:ascii="Calibri" w:hAnsi="Calibri" w:cs="Calibri"/>
        </w:rPr>
        <w:t xml:space="preserve"> до одного года либо без такового.</w:t>
      </w:r>
    </w:p>
    <w:p w:rsidR="007F28FD" w:rsidRDefault="007F28FD" w:rsidP="007F28F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27.12.2009 N 377-ФЗ)</w:t>
      </w:r>
    </w:p>
    <w:p w:rsidR="00B03168" w:rsidRDefault="00B03168"/>
    <w:sectPr w:rsidR="00B03168" w:rsidSect="008877E8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FD"/>
    <w:rsid w:val="000048A4"/>
    <w:rsid w:val="000104F9"/>
    <w:rsid w:val="00011CD8"/>
    <w:rsid w:val="00020A27"/>
    <w:rsid w:val="00035D5C"/>
    <w:rsid w:val="00050092"/>
    <w:rsid w:val="00053A9B"/>
    <w:rsid w:val="0009589D"/>
    <w:rsid w:val="000964D2"/>
    <w:rsid w:val="000A0B2E"/>
    <w:rsid w:val="000A0C85"/>
    <w:rsid w:val="000A55B2"/>
    <w:rsid w:val="000C01EF"/>
    <w:rsid w:val="000D4469"/>
    <w:rsid w:val="000E4197"/>
    <w:rsid w:val="000E528C"/>
    <w:rsid w:val="000E72CB"/>
    <w:rsid w:val="000F2A9B"/>
    <w:rsid w:val="00100984"/>
    <w:rsid w:val="00116143"/>
    <w:rsid w:val="001223F1"/>
    <w:rsid w:val="00133CC6"/>
    <w:rsid w:val="001639CA"/>
    <w:rsid w:val="00173ED5"/>
    <w:rsid w:val="001B08BC"/>
    <w:rsid w:val="001B29F7"/>
    <w:rsid w:val="001B5BA4"/>
    <w:rsid w:val="001E6717"/>
    <w:rsid w:val="0021643E"/>
    <w:rsid w:val="00220094"/>
    <w:rsid w:val="00223312"/>
    <w:rsid w:val="0022646F"/>
    <w:rsid w:val="00230BDB"/>
    <w:rsid w:val="00232A02"/>
    <w:rsid w:val="00253272"/>
    <w:rsid w:val="002548CA"/>
    <w:rsid w:val="00274454"/>
    <w:rsid w:val="002748DE"/>
    <w:rsid w:val="0028671C"/>
    <w:rsid w:val="0028798B"/>
    <w:rsid w:val="00287A34"/>
    <w:rsid w:val="002A719D"/>
    <w:rsid w:val="002C2AD6"/>
    <w:rsid w:val="002C6176"/>
    <w:rsid w:val="002E1778"/>
    <w:rsid w:val="002E23AC"/>
    <w:rsid w:val="002F2458"/>
    <w:rsid w:val="002F4AB1"/>
    <w:rsid w:val="002F5730"/>
    <w:rsid w:val="00330D10"/>
    <w:rsid w:val="00332133"/>
    <w:rsid w:val="00347FAE"/>
    <w:rsid w:val="003534B3"/>
    <w:rsid w:val="00370EC1"/>
    <w:rsid w:val="00376A87"/>
    <w:rsid w:val="00377CFF"/>
    <w:rsid w:val="0038436F"/>
    <w:rsid w:val="00390FB9"/>
    <w:rsid w:val="00394E51"/>
    <w:rsid w:val="003C4FE2"/>
    <w:rsid w:val="003D1F3D"/>
    <w:rsid w:val="003D2F44"/>
    <w:rsid w:val="003E4593"/>
    <w:rsid w:val="00414A65"/>
    <w:rsid w:val="00420FE6"/>
    <w:rsid w:val="00424B0E"/>
    <w:rsid w:val="0045495A"/>
    <w:rsid w:val="00455D00"/>
    <w:rsid w:val="00457DFE"/>
    <w:rsid w:val="0046405A"/>
    <w:rsid w:val="00470E73"/>
    <w:rsid w:val="0047374A"/>
    <w:rsid w:val="0049679B"/>
    <w:rsid w:val="004B636F"/>
    <w:rsid w:val="004C3649"/>
    <w:rsid w:val="004D208E"/>
    <w:rsid w:val="004D706E"/>
    <w:rsid w:val="004F0F53"/>
    <w:rsid w:val="0050338B"/>
    <w:rsid w:val="005077B4"/>
    <w:rsid w:val="00510D04"/>
    <w:rsid w:val="00512F8A"/>
    <w:rsid w:val="00547937"/>
    <w:rsid w:val="00552012"/>
    <w:rsid w:val="00555449"/>
    <w:rsid w:val="005709C6"/>
    <w:rsid w:val="005732B8"/>
    <w:rsid w:val="00574D9C"/>
    <w:rsid w:val="00581315"/>
    <w:rsid w:val="00593F41"/>
    <w:rsid w:val="00594E64"/>
    <w:rsid w:val="005A5273"/>
    <w:rsid w:val="005B2AF1"/>
    <w:rsid w:val="005D3BC6"/>
    <w:rsid w:val="005F560C"/>
    <w:rsid w:val="00600433"/>
    <w:rsid w:val="00603967"/>
    <w:rsid w:val="00613EB9"/>
    <w:rsid w:val="00683EA3"/>
    <w:rsid w:val="006A7448"/>
    <w:rsid w:val="006E1CBF"/>
    <w:rsid w:val="00711774"/>
    <w:rsid w:val="007259FC"/>
    <w:rsid w:val="007332C8"/>
    <w:rsid w:val="00736C22"/>
    <w:rsid w:val="0073755A"/>
    <w:rsid w:val="00757D9C"/>
    <w:rsid w:val="0076086D"/>
    <w:rsid w:val="00760A04"/>
    <w:rsid w:val="0076610C"/>
    <w:rsid w:val="00770DD9"/>
    <w:rsid w:val="00776660"/>
    <w:rsid w:val="0078055F"/>
    <w:rsid w:val="00781272"/>
    <w:rsid w:val="00790B45"/>
    <w:rsid w:val="007915FB"/>
    <w:rsid w:val="00795E25"/>
    <w:rsid w:val="007A79F1"/>
    <w:rsid w:val="007C1E3E"/>
    <w:rsid w:val="007D05A3"/>
    <w:rsid w:val="007D114A"/>
    <w:rsid w:val="007E2A3F"/>
    <w:rsid w:val="007E72FC"/>
    <w:rsid w:val="007F28FD"/>
    <w:rsid w:val="00807867"/>
    <w:rsid w:val="00831E7B"/>
    <w:rsid w:val="00851DAB"/>
    <w:rsid w:val="00852A63"/>
    <w:rsid w:val="00873205"/>
    <w:rsid w:val="008A5E48"/>
    <w:rsid w:val="008B1487"/>
    <w:rsid w:val="008B1C54"/>
    <w:rsid w:val="008B6669"/>
    <w:rsid w:val="008C3FC3"/>
    <w:rsid w:val="008E09AA"/>
    <w:rsid w:val="008E11EE"/>
    <w:rsid w:val="008E46EB"/>
    <w:rsid w:val="008F34EE"/>
    <w:rsid w:val="00907F72"/>
    <w:rsid w:val="0091502D"/>
    <w:rsid w:val="0092184E"/>
    <w:rsid w:val="0092649C"/>
    <w:rsid w:val="00944FDF"/>
    <w:rsid w:val="009735B0"/>
    <w:rsid w:val="00982055"/>
    <w:rsid w:val="00985024"/>
    <w:rsid w:val="009A19D8"/>
    <w:rsid w:val="009B12FF"/>
    <w:rsid w:val="009C31A2"/>
    <w:rsid w:val="009C514E"/>
    <w:rsid w:val="009C736C"/>
    <w:rsid w:val="009D0392"/>
    <w:rsid w:val="009D0BD1"/>
    <w:rsid w:val="009D4EE5"/>
    <w:rsid w:val="009D5DD7"/>
    <w:rsid w:val="009E2573"/>
    <w:rsid w:val="009E4925"/>
    <w:rsid w:val="00A130EB"/>
    <w:rsid w:val="00A34A44"/>
    <w:rsid w:val="00A82E28"/>
    <w:rsid w:val="00A836E8"/>
    <w:rsid w:val="00A9301C"/>
    <w:rsid w:val="00A9655B"/>
    <w:rsid w:val="00A96988"/>
    <w:rsid w:val="00AA0217"/>
    <w:rsid w:val="00AC0B88"/>
    <w:rsid w:val="00AF2EC9"/>
    <w:rsid w:val="00AF4ED8"/>
    <w:rsid w:val="00AF5239"/>
    <w:rsid w:val="00AF73CA"/>
    <w:rsid w:val="00B03168"/>
    <w:rsid w:val="00B41E5E"/>
    <w:rsid w:val="00B45D69"/>
    <w:rsid w:val="00B47E9F"/>
    <w:rsid w:val="00B818A7"/>
    <w:rsid w:val="00B933D2"/>
    <w:rsid w:val="00B955C6"/>
    <w:rsid w:val="00BA01BD"/>
    <w:rsid w:val="00BA16B1"/>
    <w:rsid w:val="00BA7741"/>
    <w:rsid w:val="00BA7812"/>
    <w:rsid w:val="00BC7341"/>
    <w:rsid w:val="00BD211B"/>
    <w:rsid w:val="00BE68A5"/>
    <w:rsid w:val="00BF638E"/>
    <w:rsid w:val="00C178DD"/>
    <w:rsid w:val="00C179F7"/>
    <w:rsid w:val="00C403C9"/>
    <w:rsid w:val="00C433AB"/>
    <w:rsid w:val="00C577DE"/>
    <w:rsid w:val="00C74004"/>
    <w:rsid w:val="00C77C7A"/>
    <w:rsid w:val="00CC5755"/>
    <w:rsid w:val="00CC68C8"/>
    <w:rsid w:val="00CE7D87"/>
    <w:rsid w:val="00CF1FCC"/>
    <w:rsid w:val="00CF692A"/>
    <w:rsid w:val="00CF7ED9"/>
    <w:rsid w:val="00D058A8"/>
    <w:rsid w:val="00D122BC"/>
    <w:rsid w:val="00D15921"/>
    <w:rsid w:val="00D207D9"/>
    <w:rsid w:val="00D27D48"/>
    <w:rsid w:val="00D344BD"/>
    <w:rsid w:val="00D400A5"/>
    <w:rsid w:val="00D75B66"/>
    <w:rsid w:val="00D8257D"/>
    <w:rsid w:val="00DA32C3"/>
    <w:rsid w:val="00DD026F"/>
    <w:rsid w:val="00DD31C1"/>
    <w:rsid w:val="00DE0519"/>
    <w:rsid w:val="00DF1465"/>
    <w:rsid w:val="00DF4D21"/>
    <w:rsid w:val="00E16079"/>
    <w:rsid w:val="00E2107C"/>
    <w:rsid w:val="00E37F2A"/>
    <w:rsid w:val="00E757EF"/>
    <w:rsid w:val="00E90722"/>
    <w:rsid w:val="00E9263A"/>
    <w:rsid w:val="00EB4AF3"/>
    <w:rsid w:val="00EB5B79"/>
    <w:rsid w:val="00EC5D35"/>
    <w:rsid w:val="00ED24E3"/>
    <w:rsid w:val="00EE3C5B"/>
    <w:rsid w:val="00EE54F3"/>
    <w:rsid w:val="00F133B0"/>
    <w:rsid w:val="00F202DE"/>
    <w:rsid w:val="00F32CAF"/>
    <w:rsid w:val="00F37F9E"/>
    <w:rsid w:val="00F46834"/>
    <w:rsid w:val="00F476A2"/>
    <w:rsid w:val="00F62746"/>
    <w:rsid w:val="00F83D4D"/>
    <w:rsid w:val="00F86B47"/>
    <w:rsid w:val="00FC32EB"/>
    <w:rsid w:val="00FD0428"/>
    <w:rsid w:val="00FD450E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71645B3D8B12533052151F24096B0BF798BE9B90213AA57A8E8A2D4F4DDF74FE6CA0958C8115R9VBK" TargetMode="External"/><Relationship Id="rId13" Type="http://schemas.openxmlformats.org/officeDocument/2006/relationships/hyperlink" Target="consultantplus://offline/ref=A571645B3D8B12533052151F24096B0BFE9BB09F962F67AF72D7862F48428063F925AC948C81149CRFVAK" TargetMode="External"/><Relationship Id="rId18" Type="http://schemas.openxmlformats.org/officeDocument/2006/relationships/hyperlink" Target="consultantplus://offline/ref=A571645B3D8B12533052151F24096B0BFE9AB49D942E67AF72D7862F48428063F925AC948C831090RFVAK" TargetMode="External"/><Relationship Id="rId26" Type="http://schemas.openxmlformats.org/officeDocument/2006/relationships/hyperlink" Target="consultantplus://offline/ref=A571645B3D8B12533052151F24096B0BFE9AB49D942E67AF72D7862F48428063F925AC948C831198RFV9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571645B3D8B12533052151F24096B0BFE9BB4919C2867AF72D7862F48428063F925AC948C81159ERFVBK" TargetMode="External"/><Relationship Id="rId7" Type="http://schemas.openxmlformats.org/officeDocument/2006/relationships/hyperlink" Target="consultantplus://offline/ref=A571645B3D8B12533052151F24096B0BF798BE9B90213AA57A8E8A2D4F4DDF74FE6CA0958C8114R9V1K" TargetMode="External"/><Relationship Id="rId12" Type="http://schemas.openxmlformats.org/officeDocument/2006/relationships/hyperlink" Target="consultantplus://offline/ref=A571645B3D8B12533052151F24096B0BF798BE9B90213AA57A8E8A2D4F4DDF74FE6CA0958C8115R9VFK" TargetMode="External"/><Relationship Id="rId17" Type="http://schemas.openxmlformats.org/officeDocument/2006/relationships/hyperlink" Target="consultantplus://offline/ref=A571645B3D8B12533052151F24096B0BFE9AB49D942E67AF72D7862F48428063F925AC948C831090RFVFK" TargetMode="External"/><Relationship Id="rId25" Type="http://schemas.openxmlformats.org/officeDocument/2006/relationships/hyperlink" Target="consultantplus://offline/ref=A571645B3D8B12533052151F24096B0BFE9AB49D942E67AF72D7862F48428063F925AC948C831198RFVF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571645B3D8B12533052151F24096B0BFE9BB4909D2867AF72D7862F48428063F925AC948C81149ERFVDK" TargetMode="External"/><Relationship Id="rId20" Type="http://schemas.openxmlformats.org/officeDocument/2006/relationships/hyperlink" Target="consultantplus://offline/ref=A571645B3D8B12533052151F24096B0BFB91B39F91213AA57A8E8A2D4F4DDF74FE6CA0958C8115R9VA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71645B3D8B12533052151F24096B0BFE9BB09F922F67AF72D7862F48428063F925AC948C81159CRFVFK" TargetMode="External"/><Relationship Id="rId11" Type="http://schemas.openxmlformats.org/officeDocument/2006/relationships/hyperlink" Target="consultantplus://offline/ref=A571645B3D8B12533052151F24096B0BF798BE9B90213AA57A8E8A2D4F4DDF74FE6CA0958C8115R9VDK" TargetMode="External"/><Relationship Id="rId24" Type="http://schemas.openxmlformats.org/officeDocument/2006/relationships/hyperlink" Target="consultantplus://offline/ref=A571645B3D8B12533052151F24096B0BFE9BB09F962F67AF72D7862F48428063F925AC948C81149DRFVCK" TargetMode="External"/><Relationship Id="rId5" Type="http://schemas.openxmlformats.org/officeDocument/2006/relationships/hyperlink" Target="consultantplus://offline/ref=A571645B3D8B12533052151F24096B0BFE9BB4919C2867AF72D7862F48428063F925AC948C81159ERFVBK" TargetMode="External"/><Relationship Id="rId15" Type="http://schemas.openxmlformats.org/officeDocument/2006/relationships/hyperlink" Target="consultantplus://offline/ref=A571645B3D8B12533052151F24096B0BFE9AB49D942E67AF72D7862F48428063F925AC948C831090RFV9K" TargetMode="External"/><Relationship Id="rId23" Type="http://schemas.openxmlformats.org/officeDocument/2006/relationships/hyperlink" Target="consultantplus://offline/ref=A571645B3D8B12533052151F24096B0BFE9BB09F962F67AF72D7862F48428063F925AC948C81149CRFV5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571645B3D8B12533052151F24096B0BF798BE9B90213AA57A8E8A2D4F4DDF74FE6CA0958C8115R9VCK" TargetMode="External"/><Relationship Id="rId19" Type="http://schemas.openxmlformats.org/officeDocument/2006/relationships/hyperlink" Target="consultantplus://offline/ref=A571645B3D8B12533052151F24096B0BF798BE9B90213AA57A8E8A2D4F4DDF74FE6CA0958C8116R9V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71645B3D8B12533052151F24096B0BFE9BB09F962F67AF72D7862F48428063F925AC948C81149CRFV9K" TargetMode="External"/><Relationship Id="rId14" Type="http://schemas.openxmlformats.org/officeDocument/2006/relationships/hyperlink" Target="consultantplus://offline/ref=A571645B3D8B12533052151F24096B0BFE9AB49D942E67AF72D7862F48428063F925AC948C831090RFVFK" TargetMode="External"/><Relationship Id="rId22" Type="http://schemas.openxmlformats.org/officeDocument/2006/relationships/hyperlink" Target="consultantplus://offline/ref=A571645B3D8B12533052151F24096B0BFE9BB09F922F67AF72D7862F48428063F925AC948C81159CRFVAK" TargetMode="External"/><Relationship Id="rId27" Type="http://schemas.openxmlformats.org/officeDocument/2006/relationships/hyperlink" Target="consultantplus://offline/ref=A571645B3D8B12533052151F24096B0BFE9BB4909D2867AF72D7862F48428063F925AC948C81149ERFV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dcterms:created xsi:type="dcterms:W3CDTF">2013-10-15T10:19:00Z</dcterms:created>
  <dcterms:modified xsi:type="dcterms:W3CDTF">2013-10-15T10:21:00Z</dcterms:modified>
</cp:coreProperties>
</file>